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212" w:tblpY="586"/>
        <w:tblOverlap w:val="never"/>
        <w:tblW w:w="15193" w:type="dxa"/>
        <w:tblBorders>
          <w:top w:val="thinThickSmallGap" w:sz="12" w:space="0" w:color="auto"/>
          <w:left w:val="thinThickSmallGap" w:sz="12" w:space="0" w:color="auto"/>
          <w:bottom w:val="sing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622"/>
        <w:gridCol w:w="3297"/>
        <w:gridCol w:w="3296"/>
        <w:gridCol w:w="3299"/>
        <w:gridCol w:w="3082"/>
      </w:tblGrid>
      <w:tr w:rsidR="00FD17D9" w14:paraId="03C3C496" w14:textId="77777777">
        <w:trPr>
          <w:trHeight w:val="582"/>
        </w:trPr>
        <w:tc>
          <w:tcPr>
            <w:tcW w:w="15193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 w14:paraId="7EFFBDCE" w14:textId="77777777" w:rsidR="00FD17D9" w:rsidRDefault="00254EFD"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Yıldız Teknik Üniversitesi</w:t>
            </w:r>
          </w:p>
          <w:p w14:paraId="34218A96" w14:textId="77777777" w:rsidR="00FD17D9" w:rsidRDefault="00254EFD"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Eğitim Bilimleri Bölümü</w:t>
            </w:r>
          </w:p>
          <w:p w14:paraId="05CE74FD" w14:textId="69D2D0C0" w:rsidR="00FD17D9" w:rsidRDefault="00254EFD"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 xml:space="preserve">Eğitim Yönetimi Lisansüstü </w:t>
            </w:r>
            <w:r w:rsidR="00AB4711">
              <w:rPr>
                <w:b/>
                <w:noProof/>
                <w:color w:val="0D0D0D"/>
                <w:sz w:val="18"/>
                <w:szCs w:val="18"/>
              </w:rPr>
              <w:t>Final</w:t>
            </w:r>
            <w:r>
              <w:rPr>
                <w:b/>
                <w:noProof/>
                <w:color w:val="0D0D0D"/>
                <w:sz w:val="18"/>
                <w:szCs w:val="18"/>
              </w:rPr>
              <w:t xml:space="preserve"> Programı, </w:t>
            </w:r>
          </w:p>
          <w:p w14:paraId="5C6AAEE1" w14:textId="19A93A8B" w:rsidR="00FD17D9" w:rsidRDefault="00254EFD"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202</w:t>
            </w:r>
            <w:r w:rsidR="003A2C38">
              <w:rPr>
                <w:b/>
                <w:noProof/>
                <w:color w:val="0D0D0D"/>
                <w:sz w:val="18"/>
                <w:szCs w:val="18"/>
              </w:rPr>
              <w:t>3</w:t>
            </w:r>
            <w:r>
              <w:rPr>
                <w:b/>
                <w:noProof/>
                <w:color w:val="0D0D0D"/>
                <w:sz w:val="18"/>
                <w:szCs w:val="18"/>
              </w:rPr>
              <w:t>-202</w:t>
            </w:r>
            <w:r w:rsidR="003A2C38">
              <w:rPr>
                <w:b/>
                <w:noProof/>
                <w:color w:val="0D0D0D"/>
                <w:sz w:val="18"/>
                <w:szCs w:val="18"/>
              </w:rPr>
              <w:t>4</w:t>
            </w:r>
            <w:r>
              <w:rPr>
                <w:b/>
                <w:noProof/>
                <w:color w:val="0D0D0D"/>
                <w:sz w:val="18"/>
                <w:szCs w:val="18"/>
              </w:rPr>
              <w:t xml:space="preserve"> Eğitim-Öğretim Yılı </w:t>
            </w:r>
            <w:r w:rsidR="003A2C38">
              <w:rPr>
                <w:b/>
                <w:noProof/>
                <w:color w:val="0D0D0D"/>
                <w:sz w:val="18"/>
                <w:szCs w:val="18"/>
              </w:rPr>
              <w:t xml:space="preserve">Güz </w:t>
            </w:r>
            <w:r>
              <w:rPr>
                <w:b/>
                <w:noProof/>
                <w:color w:val="0D0D0D"/>
                <w:sz w:val="18"/>
                <w:szCs w:val="18"/>
              </w:rPr>
              <w:t>Yarıyılı</w:t>
            </w:r>
          </w:p>
        </w:tc>
      </w:tr>
      <w:tr w:rsidR="00FD17D9" w14:paraId="27FB2C93" w14:textId="77777777" w:rsidTr="00AB4711">
        <w:trPr>
          <w:trHeight w:val="638"/>
        </w:trPr>
        <w:tc>
          <w:tcPr>
            <w:tcW w:w="597" w:type="dxa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08594F9D" w14:textId="77777777" w:rsidR="00FD17D9" w:rsidRDefault="00254EFD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GÜN</w:t>
            </w:r>
          </w:p>
        </w:tc>
        <w:tc>
          <w:tcPr>
            <w:tcW w:w="1622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14:paraId="654FF873" w14:textId="77777777" w:rsidR="00FD17D9" w:rsidRDefault="00254EFD">
            <w:pPr>
              <w:jc w:val="center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SAAT</w:t>
            </w:r>
          </w:p>
        </w:tc>
        <w:tc>
          <w:tcPr>
            <w:tcW w:w="3297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BE4D5" w:themeFill="accent2" w:themeFillTint="33"/>
            <w:vAlign w:val="center"/>
          </w:tcPr>
          <w:p w14:paraId="47FB3961" w14:textId="77777777" w:rsidR="00FD17D9" w:rsidRDefault="00254EFD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color w:val="0D0D0D"/>
                <w:sz w:val="14"/>
                <w:szCs w:val="14"/>
              </w:rPr>
              <w:t>II. ÖĞRT. TEZSİZ YL</w:t>
            </w:r>
          </w:p>
          <w:p w14:paraId="0BD523C5" w14:textId="77777777" w:rsidR="00FD17D9" w:rsidRDefault="00254EFD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DAVUTPAŞA</w:t>
            </w:r>
          </w:p>
          <w:p w14:paraId="0AC9F4C4" w14:textId="4B3A8137" w:rsidR="00FD17D9" w:rsidRDefault="00254EFD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2</w:t>
            </w:r>
            <w:r w:rsidR="003A2C38">
              <w:rPr>
                <w:b/>
                <w:noProof/>
                <w:color w:val="FF0000"/>
                <w:sz w:val="14"/>
                <w:szCs w:val="14"/>
              </w:rPr>
              <w:t>3</w:t>
            </w:r>
            <w:r>
              <w:rPr>
                <w:b/>
                <w:noProof/>
                <w:color w:val="FF0000"/>
                <w:sz w:val="14"/>
                <w:szCs w:val="14"/>
              </w:rPr>
              <w:t>. DÖNEM</w:t>
            </w:r>
          </w:p>
          <w:p w14:paraId="00BFBF86" w14:textId="1689091C" w:rsidR="00FD17D9" w:rsidRDefault="00254EFD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DERSLİK: </w:t>
            </w:r>
            <w:r>
              <w:rPr>
                <w:b/>
                <w:noProof/>
                <w:sz w:val="14"/>
                <w:szCs w:val="14"/>
                <w:shd w:val="clear" w:color="auto" w:fill="FFFF00"/>
              </w:rPr>
              <w:t xml:space="preserve"> Eğitim Fakültesi</w:t>
            </w:r>
          </w:p>
        </w:tc>
        <w:tc>
          <w:tcPr>
            <w:tcW w:w="3296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5723339F" w14:textId="77777777" w:rsidR="00FD17D9" w:rsidRDefault="00254EFD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color w:val="0D0D0D"/>
                <w:sz w:val="14"/>
                <w:szCs w:val="14"/>
              </w:rPr>
              <w:t>II. ÖĞRT. TEZSİZ YL</w:t>
            </w:r>
          </w:p>
          <w:p w14:paraId="7C804096" w14:textId="77777777" w:rsidR="00FD17D9" w:rsidRDefault="00254EFD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DAVUTPAŞA</w:t>
            </w:r>
          </w:p>
          <w:p w14:paraId="5F3AC063" w14:textId="168855A7" w:rsidR="00FD17D9" w:rsidRDefault="00254EFD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2</w:t>
            </w:r>
            <w:r w:rsidR="003A2C38">
              <w:rPr>
                <w:b/>
                <w:noProof/>
                <w:color w:val="FF0000"/>
                <w:sz w:val="14"/>
                <w:szCs w:val="14"/>
              </w:rPr>
              <w:t>4</w:t>
            </w:r>
            <w:r>
              <w:rPr>
                <w:b/>
                <w:noProof/>
                <w:color w:val="FF0000"/>
                <w:sz w:val="14"/>
                <w:szCs w:val="14"/>
              </w:rPr>
              <w:t>. DÖNEM</w:t>
            </w:r>
          </w:p>
          <w:p w14:paraId="6BF38694" w14:textId="77777777" w:rsidR="00FD17D9" w:rsidRDefault="00254EFD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(YENİ KAYITLI)</w:t>
            </w:r>
          </w:p>
          <w:p w14:paraId="787EDC31" w14:textId="07CBA53D" w:rsidR="00FD17D9" w:rsidRDefault="00254EFD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DERSLİK:  </w:t>
            </w:r>
            <w:r>
              <w:rPr>
                <w:b/>
                <w:noProof/>
                <w:sz w:val="14"/>
                <w:szCs w:val="14"/>
                <w:highlight w:val="yellow"/>
              </w:rPr>
              <w:t xml:space="preserve"> Eğitim Fakültesi</w:t>
            </w:r>
          </w:p>
        </w:tc>
        <w:tc>
          <w:tcPr>
            <w:tcW w:w="3299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9E2F3" w:themeFill="accent5" w:themeFillTint="33"/>
            <w:vAlign w:val="center"/>
          </w:tcPr>
          <w:p w14:paraId="35D22A61" w14:textId="77777777" w:rsidR="00FD17D9" w:rsidRDefault="00254EFD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color w:val="0D0D0D"/>
                <w:sz w:val="14"/>
                <w:szCs w:val="14"/>
              </w:rPr>
              <w:t>II. ÖĞRT. TEZSİZ YL</w:t>
            </w:r>
          </w:p>
          <w:p w14:paraId="5AB09857" w14:textId="77777777" w:rsidR="00FD17D9" w:rsidRDefault="00254EFD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YILDIZ</w:t>
            </w:r>
          </w:p>
          <w:p w14:paraId="43D117EC" w14:textId="52FDF9D2" w:rsidR="00FD17D9" w:rsidRDefault="00254EFD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2</w:t>
            </w:r>
            <w:r w:rsidR="003A2C38">
              <w:rPr>
                <w:b/>
                <w:noProof/>
                <w:color w:val="FF0000"/>
                <w:sz w:val="14"/>
                <w:szCs w:val="14"/>
              </w:rPr>
              <w:t>3</w:t>
            </w:r>
            <w:r>
              <w:rPr>
                <w:b/>
                <w:noProof/>
                <w:color w:val="FF0000"/>
                <w:sz w:val="14"/>
                <w:szCs w:val="14"/>
              </w:rPr>
              <w:t>. DÖNEM</w:t>
            </w:r>
          </w:p>
          <w:p w14:paraId="478F9C2A" w14:textId="402D16D3" w:rsidR="00FD17D9" w:rsidRDefault="00254EFD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DERSLİK: </w:t>
            </w:r>
            <w:r w:rsidR="003A2C38" w:rsidRPr="003A2C38">
              <w:rPr>
                <w:b/>
                <w:noProof/>
                <w:sz w:val="14"/>
                <w:szCs w:val="14"/>
                <w:highlight w:val="yellow"/>
              </w:rPr>
              <w:t>T201</w:t>
            </w:r>
            <w:r>
              <w:rPr>
                <w:b/>
                <w:noProof/>
                <w:sz w:val="14"/>
                <w:szCs w:val="14"/>
                <w:shd w:val="clear" w:color="auto" w:fill="FFFF00"/>
              </w:rPr>
              <w:t xml:space="preserve"> </w:t>
            </w:r>
            <w:r w:rsidR="00830DE2">
              <w:rPr>
                <w:b/>
                <w:noProof/>
                <w:sz w:val="14"/>
                <w:szCs w:val="14"/>
                <w:shd w:val="clear" w:color="auto" w:fill="FFFF00"/>
              </w:rPr>
              <w:t>(Gemi İnşaat Fak.)</w:t>
            </w:r>
          </w:p>
        </w:tc>
        <w:tc>
          <w:tcPr>
            <w:tcW w:w="3082" w:type="dxa"/>
            <w:tcBorders>
              <w:top w:val="thickThin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E2EFD9" w:themeFill="accent6" w:themeFillTint="33"/>
            <w:vAlign w:val="center"/>
          </w:tcPr>
          <w:p w14:paraId="6B66D285" w14:textId="77777777" w:rsidR="00FD17D9" w:rsidRDefault="00254EFD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>
              <w:rPr>
                <w:b/>
                <w:noProof/>
                <w:color w:val="0D0D0D"/>
                <w:sz w:val="14"/>
                <w:szCs w:val="14"/>
              </w:rPr>
              <w:t>II. ÖĞRT. TEZSİZ YL</w:t>
            </w:r>
          </w:p>
          <w:p w14:paraId="62A71B4B" w14:textId="77777777" w:rsidR="00FD17D9" w:rsidRDefault="00254EFD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YILDIZ</w:t>
            </w:r>
          </w:p>
          <w:p w14:paraId="3FCF0A80" w14:textId="01BCF5D5" w:rsidR="00FD17D9" w:rsidRDefault="00254EFD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2</w:t>
            </w:r>
            <w:r w:rsidR="003A2C38">
              <w:rPr>
                <w:b/>
                <w:noProof/>
                <w:color w:val="FF0000"/>
                <w:sz w:val="14"/>
                <w:szCs w:val="14"/>
              </w:rPr>
              <w:t>4</w:t>
            </w:r>
            <w:r>
              <w:rPr>
                <w:b/>
                <w:noProof/>
                <w:color w:val="FF0000"/>
                <w:sz w:val="14"/>
                <w:szCs w:val="14"/>
              </w:rPr>
              <w:t>. DÖNEM</w:t>
            </w:r>
          </w:p>
          <w:p w14:paraId="04D2ACD1" w14:textId="77777777" w:rsidR="00FD17D9" w:rsidRDefault="00254EFD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color w:val="FF0000"/>
                <w:sz w:val="14"/>
                <w:szCs w:val="14"/>
              </w:rPr>
              <w:t>(YENİ KAYITLI)</w:t>
            </w:r>
          </w:p>
          <w:p w14:paraId="213C7903" w14:textId="74D7037C" w:rsidR="00FD17D9" w:rsidRDefault="00254EFD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 xml:space="preserve">DERSLİK: </w:t>
            </w:r>
            <w:r w:rsidR="003A2C38">
              <w:rPr>
                <w:b/>
                <w:noProof/>
                <w:sz w:val="14"/>
                <w:szCs w:val="14"/>
                <w:shd w:val="clear" w:color="auto" w:fill="FFFF00"/>
              </w:rPr>
              <w:t>T20</w:t>
            </w:r>
            <w:r w:rsidR="00830DE2">
              <w:rPr>
                <w:b/>
                <w:noProof/>
                <w:sz w:val="14"/>
                <w:szCs w:val="14"/>
                <w:shd w:val="clear" w:color="auto" w:fill="FFFF00"/>
              </w:rPr>
              <w:t>2 (Gemi İnşaat Fak.)</w:t>
            </w:r>
          </w:p>
        </w:tc>
      </w:tr>
      <w:tr w:rsidR="00AB4711" w14:paraId="1F8081FC" w14:textId="77777777" w:rsidTr="00AB4711">
        <w:trPr>
          <w:trHeight w:val="1284"/>
        </w:trPr>
        <w:tc>
          <w:tcPr>
            <w:tcW w:w="597" w:type="dxa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  <w:textDirection w:val="btLr"/>
            <w:vAlign w:val="center"/>
          </w:tcPr>
          <w:p w14:paraId="55C6C877" w14:textId="4EE655FE" w:rsidR="00AB4711" w:rsidRDefault="00AB4711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9 OCAK SALI</w:t>
            </w:r>
          </w:p>
        </w:tc>
        <w:tc>
          <w:tcPr>
            <w:tcW w:w="162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46056FA5" w14:textId="0EB32BF9" w:rsidR="00AB4711" w:rsidRDefault="00AB4711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18:00</w:t>
            </w:r>
          </w:p>
        </w:tc>
        <w:tc>
          <w:tcPr>
            <w:tcW w:w="3297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E4D5" w:themeFill="accent2" w:themeFillTint="33"/>
            <w:vAlign w:val="center"/>
          </w:tcPr>
          <w:p w14:paraId="2E5193C5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EGT5210</w:t>
            </w:r>
          </w:p>
          <w:p w14:paraId="0A9EC56F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Gr:1</w:t>
            </w:r>
          </w:p>
          <w:p w14:paraId="0808F723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İnsan Kaynakları Yönetimi</w:t>
            </w:r>
          </w:p>
          <w:p w14:paraId="413877F5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Erkan TABANCALI</w:t>
            </w:r>
          </w:p>
          <w:p w14:paraId="5998F4CA" w14:textId="1CEBB1B2" w:rsidR="00BD3B17" w:rsidRDefault="00BD3B17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A206</w:t>
            </w:r>
          </w:p>
        </w:tc>
        <w:tc>
          <w:tcPr>
            <w:tcW w:w="3296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6EF6DB36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EGT5208</w:t>
            </w:r>
          </w:p>
          <w:p w14:paraId="0F448FE5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5450FF9C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Okul Yönetimi</w:t>
            </w:r>
          </w:p>
          <w:p w14:paraId="026621DB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Erkan TABANCALI</w:t>
            </w:r>
          </w:p>
          <w:p w14:paraId="5BF3E025" w14:textId="7AE63BC8" w:rsidR="00BD3B17" w:rsidRDefault="00BD3B17" w:rsidP="00AB4711">
            <w:pPr>
              <w:jc w:val="center"/>
              <w:rPr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AZ-07</w:t>
            </w:r>
          </w:p>
        </w:tc>
        <w:tc>
          <w:tcPr>
            <w:tcW w:w="3299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E2F3" w:themeFill="accent5" w:themeFillTint="33"/>
            <w:vAlign w:val="center"/>
          </w:tcPr>
          <w:p w14:paraId="4DC19347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EGT5210</w:t>
            </w:r>
          </w:p>
          <w:p w14:paraId="163BDE6A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11D05743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İnsan Kaynakları Yönetimi</w:t>
            </w:r>
          </w:p>
          <w:p w14:paraId="35EAC176" w14:textId="00B05526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Erkan TABANCALI</w:t>
            </w:r>
          </w:p>
        </w:tc>
        <w:tc>
          <w:tcPr>
            <w:tcW w:w="308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E2EFD9" w:themeFill="accent6" w:themeFillTint="33"/>
            <w:vAlign w:val="center"/>
          </w:tcPr>
          <w:p w14:paraId="2BD8F58A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EGT5208</w:t>
            </w:r>
          </w:p>
          <w:p w14:paraId="3D507591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Gr:3</w:t>
            </w:r>
          </w:p>
          <w:p w14:paraId="52BB0BA0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Okul Yönetimi</w:t>
            </w:r>
          </w:p>
          <w:p w14:paraId="0A0C936D" w14:textId="6CB9CBB2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Erkan TABANCALI</w:t>
            </w:r>
          </w:p>
        </w:tc>
      </w:tr>
      <w:tr w:rsidR="00AB4711" w14:paraId="453DBA2E" w14:textId="77777777" w:rsidTr="00AB4711">
        <w:trPr>
          <w:trHeight w:val="1284"/>
        </w:trPr>
        <w:tc>
          <w:tcPr>
            <w:tcW w:w="597" w:type="dxa"/>
            <w:vMerge/>
            <w:tcBorders>
              <w:left w:val="thickThinSmallGap" w:sz="18" w:space="0" w:color="auto"/>
              <w:right w:val="thickThinSmallGap" w:sz="18" w:space="0" w:color="auto"/>
            </w:tcBorders>
            <w:textDirection w:val="btLr"/>
            <w:vAlign w:val="center"/>
          </w:tcPr>
          <w:p w14:paraId="27608A3E" w14:textId="77777777" w:rsidR="00AB4711" w:rsidRDefault="00AB4711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3DA43667" w14:textId="4213EAFE" w:rsidR="00AB4711" w:rsidRDefault="00AB4711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19:15</w:t>
            </w:r>
          </w:p>
        </w:tc>
        <w:tc>
          <w:tcPr>
            <w:tcW w:w="3297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E4D5" w:themeFill="accent2" w:themeFillTint="33"/>
            <w:vAlign w:val="center"/>
          </w:tcPr>
          <w:p w14:paraId="6C1C562B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EGT5223</w:t>
            </w:r>
          </w:p>
          <w:p w14:paraId="16229933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Gr:1</w:t>
            </w:r>
          </w:p>
          <w:p w14:paraId="485BEA75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Politikaları</w:t>
            </w:r>
          </w:p>
          <w:p w14:paraId="0E057A36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Aydın BALYER</w:t>
            </w:r>
          </w:p>
          <w:p w14:paraId="5FC7EB00" w14:textId="032E1CDF" w:rsidR="00BD3B17" w:rsidRDefault="00BD3B17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A-206</w:t>
            </w:r>
          </w:p>
        </w:tc>
        <w:tc>
          <w:tcPr>
            <w:tcW w:w="3296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470B0918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EGT5225</w:t>
            </w:r>
          </w:p>
          <w:p w14:paraId="0D68A8F3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032633D8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Yönetimine Giriş</w:t>
            </w:r>
          </w:p>
          <w:p w14:paraId="0E06FCA4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Aydın  BALYER</w:t>
            </w:r>
          </w:p>
          <w:p w14:paraId="138F5A2F" w14:textId="2DBE7FAA" w:rsidR="00BD3B17" w:rsidRDefault="00BD3B17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AZ-07</w:t>
            </w:r>
          </w:p>
        </w:tc>
        <w:tc>
          <w:tcPr>
            <w:tcW w:w="3299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E2F3" w:themeFill="accent5" w:themeFillTint="33"/>
            <w:vAlign w:val="center"/>
          </w:tcPr>
          <w:p w14:paraId="47D624EE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EGT5223</w:t>
            </w:r>
          </w:p>
          <w:p w14:paraId="7D539500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0A881957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Politikaları</w:t>
            </w:r>
          </w:p>
          <w:p w14:paraId="7D838839" w14:textId="2240C74B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Aydın  BALYER</w:t>
            </w:r>
          </w:p>
        </w:tc>
        <w:tc>
          <w:tcPr>
            <w:tcW w:w="308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E2EFD9" w:themeFill="accent6" w:themeFillTint="33"/>
            <w:vAlign w:val="center"/>
          </w:tcPr>
          <w:p w14:paraId="4ED75912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EGT5225</w:t>
            </w:r>
          </w:p>
          <w:p w14:paraId="3680F4B6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Gr:3</w:t>
            </w:r>
          </w:p>
          <w:p w14:paraId="0C38B68C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Yönetimine Giriş</w:t>
            </w:r>
          </w:p>
          <w:p w14:paraId="3A0DFA07" w14:textId="76BFD6D2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Aydın  BALYER</w:t>
            </w:r>
          </w:p>
        </w:tc>
      </w:tr>
      <w:tr w:rsidR="00AB4711" w14:paraId="4EBAA34F" w14:textId="77777777" w:rsidTr="00AB4711">
        <w:trPr>
          <w:trHeight w:val="1284"/>
        </w:trPr>
        <w:tc>
          <w:tcPr>
            <w:tcW w:w="597" w:type="dxa"/>
            <w:tcBorders>
              <w:left w:val="thickThinSmallGap" w:sz="18" w:space="0" w:color="auto"/>
              <w:right w:val="thickThinSmallGap" w:sz="18" w:space="0" w:color="auto"/>
            </w:tcBorders>
            <w:textDirection w:val="btLr"/>
            <w:vAlign w:val="center"/>
          </w:tcPr>
          <w:p w14:paraId="77232FAC" w14:textId="77777777" w:rsidR="00AB4711" w:rsidRDefault="00AB4711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BE8CA2E" w14:textId="075717B1" w:rsidR="00AB4711" w:rsidRDefault="00AB4711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20:00</w:t>
            </w:r>
          </w:p>
        </w:tc>
        <w:tc>
          <w:tcPr>
            <w:tcW w:w="3297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E4D5" w:themeFill="accent2" w:themeFillTint="33"/>
            <w:vAlign w:val="center"/>
          </w:tcPr>
          <w:p w14:paraId="27E6D91E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EGT5202 </w:t>
            </w:r>
          </w:p>
          <w:p w14:paraId="5E240ABF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Gr.1</w:t>
            </w:r>
          </w:p>
          <w:p w14:paraId="27BD19BB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TR-AB Eğitim Sistemleri</w:t>
            </w:r>
          </w:p>
          <w:p w14:paraId="253EA97C" w14:textId="77777777" w:rsidR="00BD3B17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Öğr. Gör. Dr. Ali YILDIZ </w:t>
            </w:r>
          </w:p>
          <w:p w14:paraId="4CA10161" w14:textId="6FF8B803" w:rsidR="00AB4711" w:rsidRDefault="00BD3B17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A-206 </w:t>
            </w:r>
            <w:r w:rsidR="00AB4711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     </w:t>
            </w:r>
          </w:p>
        </w:tc>
        <w:tc>
          <w:tcPr>
            <w:tcW w:w="3296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57BEC8B1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E2F3" w:themeFill="accent5" w:themeFillTint="33"/>
            <w:vAlign w:val="center"/>
          </w:tcPr>
          <w:p w14:paraId="10D9DFF3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EGT5202 </w:t>
            </w:r>
          </w:p>
          <w:p w14:paraId="1171167E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Gr.2</w:t>
            </w:r>
          </w:p>
          <w:p w14:paraId="3A789B01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TR-AB Eğitim Sistemleri</w:t>
            </w:r>
          </w:p>
          <w:p w14:paraId="4D262211" w14:textId="3FDF5289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Öğr. Gör. Dr. Ali YILDIZ</w:t>
            </w:r>
          </w:p>
        </w:tc>
        <w:tc>
          <w:tcPr>
            <w:tcW w:w="308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E2EFD9" w:themeFill="accent6" w:themeFillTint="33"/>
            <w:vAlign w:val="center"/>
          </w:tcPr>
          <w:p w14:paraId="4AF5B201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AB4711" w14:paraId="41147E74" w14:textId="77777777" w:rsidTr="00AB4711">
        <w:trPr>
          <w:trHeight w:val="1284"/>
        </w:trPr>
        <w:tc>
          <w:tcPr>
            <w:tcW w:w="597" w:type="dxa"/>
            <w:vMerge w:val="restart"/>
            <w:tcBorders>
              <w:left w:val="thickThinSmallGap" w:sz="18" w:space="0" w:color="auto"/>
              <w:right w:val="thickThinSmallGap" w:sz="18" w:space="0" w:color="auto"/>
            </w:tcBorders>
            <w:textDirection w:val="btLr"/>
            <w:vAlign w:val="center"/>
          </w:tcPr>
          <w:p w14:paraId="7F7E9703" w14:textId="4B5DB337" w:rsidR="00AB4711" w:rsidRDefault="00AB4711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10 OCAK ÇARŞAMBA</w:t>
            </w:r>
          </w:p>
        </w:tc>
        <w:tc>
          <w:tcPr>
            <w:tcW w:w="162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367455C9" w14:textId="410D7ECC" w:rsidR="00AB4711" w:rsidRDefault="00AB4711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18:00</w:t>
            </w:r>
          </w:p>
        </w:tc>
        <w:tc>
          <w:tcPr>
            <w:tcW w:w="3297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E4D5" w:themeFill="accent2" w:themeFillTint="33"/>
            <w:vAlign w:val="center"/>
          </w:tcPr>
          <w:p w14:paraId="21DB144A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EGT5204</w:t>
            </w:r>
          </w:p>
          <w:p w14:paraId="6CA62163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3C5BD03F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Siyaset Kuramlarında Eğitim</w:t>
            </w:r>
          </w:p>
          <w:p w14:paraId="3BACA1EE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Mithat KORUMAZ</w:t>
            </w:r>
          </w:p>
          <w:p w14:paraId="280BD810" w14:textId="68CCEB58" w:rsidR="00BD3B17" w:rsidRDefault="00BD3B17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A-206</w:t>
            </w:r>
          </w:p>
        </w:tc>
        <w:tc>
          <w:tcPr>
            <w:tcW w:w="3296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46C2D85A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EGT5203</w:t>
            </w:r>
          </w:p>
          <w:p w14:paraId="3BF2D222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Gr:1</w:t>
            </w:r>
          </w:p>
          <w:p w14:paraId="6D74293B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Sosyal Teori ve Eğitim</w:t>
            </w:r>
          </w:p>
          <w:p w14:paraId="3CE1C1A1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Mithat Korumaz</w:t>
            </w:r>
          </w:p>
          <w:p w14:paraId="696CA1B2" w14:textId="4199138E" w:rsidR="00BD3B17" w:rsidRDefault="00BD3B17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C-10</w:t>
            </w:r>
            <w:r w:rsidR="00386140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6</w:t>
            </w:r>
          </w:p>
        </w:tc>
        <w:tc>
          <w:tcPr>
            <w:tcW w:w="3299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E2F3" w:themeFill="accent5" w:themeFillTint="33"/>
            <w:vAlign w:val="center"/>
          </w:tcPr>
          <w:p w14:paraId="1D88ECC1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EGT5204</w:t>
            </w:r>
          </w:p>
          <w:p w14:paraId="28EF579F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Gr:3</w:t>
            </w:r>
          </w:p>
          <w:p w14:paraId="01012863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Siyaset Kuramlarında Eğitim</w:t>
            </w:r>
          </w:p>
          <w:p w14:paraId="0784193C" w14:textId="2477053B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Mithat KORUMAZ</w:t>
            </w:r>
          </w:p>
        </w:tc>
        <w:tc>
          <w:tcPr>
            <w:tcW w:w="308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E2EFD9" w:themeFill="accent6" w:themeFillTint="33"/>
            <w:vAlign w:val="center"/>
          </w:tcPr>
          <w:p w14:paraId="4792A673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EGT5203</w:t>
            </w:r>
          </w:p>
          <w:p w14:paraId="600866D6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3D5E1082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Sosyal Teori ve Eğitim</w:t>
            </w:r>
          </w:p>
          <w:p w14:paraId="71C8D807" w14:textId="5CAC333A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Mithat Korumaz</w:t>
            </w:r>
          </w:p>
        </w:tc>
      </w:tr>
      <w:tr w:rsidR="00AB4711" w14:paraId="04CB5466" w14:textId="77777777" w:rsidTr="00AB4711">
        <w:trPr>
          <w:trHeight w:val="1284"/>
        </w:trPr>
        <w:tc>
          <w:tcPr>
            <w:tcW w:w="597" w:type="dxa"/>
            <w:vMerge/>
            <w:tcBorders>
              <w:left w:val="thickThinSmallGap" w:sz="18" w:space="0" w:color="auto"/>
              <w:right w:val="thickThinSmallGap" w:sz="18" w:space="0" w:color="auto"/>
            </w:tcBorders>
            <w:textDirection w:val="btLr"/>
            <w:vAlign w:val="center"/>
          </w:tcPr>
          <w:p w14:paraId="560604B0" w14:textId="77777777" w:rsidR="00AB4711" w:rsidRDefault="00AB4711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3FEEAE74" w14:textId="4A511542" w:rsidR="00AB4711" w:rsidRDefault="00AB4711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19:30</w:t>
            </w:r>
          </w:p>
        </w:tc>
        <w:tc>
          <w:tcPr>
            <w:tcW w:w="3297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E4D5" w:themeFill="accent2" w:themeFillTint="33"/>
            <w:vAlign w:val="center"/>
          </w:tcPr>
          <w:p w14:paraId="3F922144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EGT5221</w:t>
            </w:r>
          </w:p>
          <w:p w14:paraId="641313E7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Gr:1</w:t>
            </w:r>
          </w:p>
          <w:p w14:paraId="4AEF7BD4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Örgütlerinde Değişim Yönetimi</w:t>
            </w:r>
          </w:p>
          <w:p w14:paraId="3B9C395E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  <w:p w14:paraId="42A75BCD" w14:textId="73519EB1" w:rsidR="00BD3B17" w:rsidRDefault="00BD3B17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A-206</w:t>
            </w:r>
          </w:p>
        </w:tc>
        <w:tc>
          <w:tcPr>
            <w:tcW w:w="3296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02042404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EGT5224</w:t>
            </w:r>
          </w:p>
          <w:p w14:paraId="73E667D2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Gr:1</w:t>
            </w:r>
          </w:p>
          <w:p w14:paraId="6929D03C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Örgütlerinde Liderlik</w:t>
            </w:r>
          </w:p>
          <w:p w14:paraId="0212589A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  <w:p w14:paraId="2979A223" w14:textId="3ABC76F5" w:rsidR="00BD3B17" w:rsidRDefault="00BD3B17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C-10</w:t>
            </w:r>
            <w:r w:rsidR="00386140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6</w:t>
            </w:r>
          </w:p>
        </w:tc>
        <w:tc>
          <w:tcPr>
            <w:tcW w:w="3299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E2F3" w:themeFill="accent5" w:themeFillTint="33"/>
            <w:vAlign w:val="center"/>
          </w:tcPr>
          <w:p w14:paraId="1BBC80F1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EGT5221</w:t>
            </w:r>
          </w:p>
          <w:p w14:paraId="29AB6CC0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3077DB5E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Örgütlerinde Değişim Yönetimi</w:t>
            </w:r>
          </w:p>
          <w:p w14:paraId="3A4DEA50" w14:textId="012761EB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</w:tc>
        <w:tc>
          <w:tcPr>
            <w:tcW w:w="308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E2EFD9" w:themeFill="accent6" w:themeFillTint="33"/>
            <w:vAlign w:val="center"/>
          </w:tcPr>
          <w:p w14:paraId="5B88B3A8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EGT5224</w:t>
            </w:r>
          </w:p>
          <w:p w14:paraId="26611C55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7688BCB8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Örgütlerinde Liderlik</w:t>
            </w:r>
          </w:p>
          <w:p w14:paraId="5A22D17B" w14:textId="76BCE8DC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</w:tc>
      </w:tr>
      <w:tr w:rsidR="00AB4711" w14:paraId="0078A864" w14:textId="77777777" w:rsidTr="00AB4711">
        <w:trPr>
          <w:trHeight w:val="1284"/>
        </w:trPr>
        <w:tc>
          <w:tcPr>
            <w:tcW w:w="597" w:type="dxa"/>
            <w:vMerge w:val="restart"/>
            <w:tcBorders>
              <w:left w:val="thickThinSmallGap" w:sz="18" w:space="0" w:color="auto"/>
              <w:right w:val="thickThinSmallGap" w:sz="18" w:space="0" w:color="auto"/>
            </w:tcBorders>
            <w:textDirection w:val="btLr"/>
            <w:vAlign w:val="center"/>
          </w:tcPr>
          <w:p w14:paraId="1794CE75" w14:textId="7D988511" w:rsidR="00AB4711" w:rsidRDefault="00AB4711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11 OCAK PERŞEMBE</w:t>
            </w:r>
          </w:p>
        </w:tc>
        <w:tc>
          <w:tcPr>
            <w:tcW w:w="162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42C116C6" w14:textId="25C36418" w:rsidR="00AB4711" w:rsidRDefault="00AB4711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18:00</w:t>
            </w:r>
          </w:p>
        </w:tc>
        <w:tc>
          <w:tcPr>
            <w:tcW w:w="3297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BE4D5" w:themeFill="accent2" w:themeFillTint="33"/>
            <w:vAlign w:val="center"/>
          </w:tcPr>
          <w:p w14:paraId="04939395" w14:textId="33C1ABC1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</w:t>
            </w:r>
          </w:p>
        </w:tc>
        <w:tc>
          <w:tcPr>
            <w:tcW w:w="3296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64A26165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EGT5004</w:t>
            </w:r>
          </w:p>
          <w:p w14:paraId="447F5D92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Gr.2</w:t>
            </w:r>
          </w:p>
          <w:p w14:paraId="653589DF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Araştırma Yöntemleri ve Bilimsel Etik</w:t>
            </w:r>
          </w:p>
          <w:p w14:paraId="2C9172F4" w14:textId="51F71610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Yavuz ERİŞEN</w:t>
            </w:r>
          </w:p>
        </w:tc>
        <w:tc>
          <w:tcPr>
            <w:tcW w:w="3299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E2F3" w:themeFill="accent5" w:themeFillTint="33"/>
            <w:vAlign w:val="center"/>
          </w:tcPr>
          <w:p w14:paraId="62F3BA7A" w14:textId="01A0CCB5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E2EFD9" w:themeFill="accent6" w:themeFillTint="33"/>
            <w:vAlign w:val="center"/>
          </w:tcPr>
          <w:p w14:paraId="71395CC0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EGT5004</w:t>
            </w:r>
          </w:p>
          <w:p w14:paraId="40A83792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Gr.2</w:t>
            </w:r>
          </w:p>
          <w:p w14:paraId="1068C5C4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Araştırma Yöntemleri ve Bilimsel Etik</w:t>
            </w:r>
          </w:p>
          <w:p w14:paraId="3B45D13B" w14:textId="1E77AEFF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Yavuz ERİŞEN</w:t>
            </w:r>
          </w:p>
        </w:tc>
      </w:tr>
      <w:tr w:rsidR="00AB4711" w14:paraId="34173B6E" w14:textId="77777777" w:rsidTr="00AB4711">
        <w:trPr>
          <w:trHeight w:val="1284"/>
        </w:trPr>
        <w:tc>
          <w:tcPr>
            <w:tcW w:w="597" w:type="dxa"/>
            <w:vMerge/>
            <w:tcBorders>
              <w:left w:val="thickThinSmallGap" w:sz="18" w:space="0" w:color="auto"/>
              <w:right w:val="thickThinSmallGap" w:sz="18" w:space="0" w:color="auto"/>
            </w:tcBorders>
            <w:textDirection w:val="btLr"/>
            <w:vAlign w:val="center"/>
          </w:tcPr>
          <w:p w14:paraId="1F4AEE8F" w14:textId="77777777" w:rsidR="00AB4711" w:rsidRDefault="00AB4711" w:rsidP="00AB4711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8AEAAFC" w14:textId="03D7E2B4" w:rsidR="00AB4711" w:rsidRDefault="00AB4711" w:rsidP="00AB4711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19:00</w:t>
            </w:r>
          </w:p>
        </w:tc>
        <w:tc>
          <w:tcPr>
            <w:tcW w:w="3297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FE24083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2F03BC51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EGT5121 </w:t>
            </w:r>
          </w:p>
          <w:p w14:paraId="3D5C3423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Gr.2</w:t>
            </w:r>
          </w:p>
          <w:p w14:paraId="1548EBD9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Bilimsel Araştırma Yöntem Teknikleri </w:t>
            </w:r>
          </w:p>
          <w:p w14:paraId="25D1DFEC" w14:textId="298CA219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Yavuz ERİŞEN</w:t>
            </w:r>
          </w:p>
        </w:tc>
        <w:tc>
          <w:tcPr>
            <w:tcW w:w="3299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F881DCC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E2EFD9" w:themeFill="accent6" w:themeFillTint="33"/>
            <w:vAlign w:val="center"/>
          </w:tcPr>
          <w:p w14:paraId="58D1E57C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EGT5121 </w:t>
            </w:r>
          </w:p>
          <w:p w14:paraId="075DB1B9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Gr.2</w:t>
            </w:r>
          </w:p>
          <w:p w14:paraId="3077BA5C" w14:textId="77777777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Bilimsel Araştırma Yöntem Teknikleri </w:t>
            </w:r>
          </w:p>
          <w:p w14:paraId="23EC1CBD" w14:textId="7C351F14" w:rsidR="00AB4711" w:rsidRDefault="00AB4711" w:rsidP="00AB471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Yavuz ERİŞEN</w:t>
            </w:r>
          </w:p>
        </w:tc>
      </w:tr>
    </w:tbl>
    <w:p w14:paraId="0C318EDD" w14:textId="77777777" w:rsidR="00FD17D9" w:rsidRDefault="00FD17D9">
      <w:pPr>
        <w:ind w:left="426" w:firstLine="142"/>
      </w:pPr>
    </w:p>
    <w:p w14:paraId="64425FF7" w14:textId="77777777" w:rsidR="00FD17D9" w:rsidRDefault="00FD17D9">
      <w:pPr>
        <w:ind w:left="426" w:firstLine="142"/>
        <w:jc w:val="center"/>
      </w:pPr>
    </w:p>
    <w:sectPr w:rsidR="00FD17D9">
      <w:pgSz w:w="15840" w:h="12240" w:orient="landscape"/>
      <w:pgMar w:top="0" w:right="105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D9"/>
    <w:rsid w:val="00051475"/>
    <w:rsid w:val="00254EFD"/>
    <w:rsid w:val="00386140"/>
    <w:rsid w:val="003A2C38"/>
    <w:rsid w:val="003F036A"/>
    <w:rsid w:val="00454F6C"/>
    <w:rsid w:val="00830DE2"/>
    <w:rsid w:val="00843BBD"/>
    <w:rsid w:val="009D7A5C"/>
    <w:rsid w:val="00AB4711"/>
    <w:rsid w:val="00BD3B17"/>
    <w:rsid w:val="00C45D8B"/>
    <w:rsid w:val="00FD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F7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k2">
    <w:name w:val="heading 2"/>
    <w:basedOn w:val="Normal"/>
    <w:next w:val="Normal"/>
    <w:link w:val="Balk2Char"/>
    <w:qFormat/>
    <w:pPr>
      <w:keepNext/>
      <w:outlineLvl w:val="1"/>
    </w:pPr>
    <w:rPr>
      <w:rFonts w:ascii="Arial" w:hAnsi="Arial"/>
      <w:b/>
      <w:sz w:val="16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Pr>
      <w:rFonts w:ascii="Arial" w:eastAsia="Times New Roman" w:hAnsi="Arial" w:cs="Times New Roman"/>
      <w:b/>
      <w:sz w:val="16"/>
      <w:szCs w:val="20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Busra</dc:creator>
  <cp:lastModifiedBy>İrem DEMİR ARICI</cp:lastModifiedBy>
  <cp:revision>4</cp:revision>
  <cp:lastPrinted>2019-09-03T07:07:00Z</cp:lastPrinted>
  <dcterms:created xsi:type="dcterms:W3CDTF">2023-12-21T11:54:00Z</dcterms:created>
  <dcterms:modified xsi:type="dcterms:W3CDTF">2023-12-25T09:05:00Z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b6c42ff9ceea489ae39caf43081b3a6bb23584f2bc0f41794cf947483f3ad38d</vt:lpwstr>
  </property>
</Properties>
</file>